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B5D98B" w14:textId="77777777" w:rsidR="00696C82" w:rsidRDefault="002B250C">
      <w:pPr>
        <w:jc w:val="center"/>
        <w:rPr>
          <w:rFonts w:ascii="方正小标宋简体" w:eastAsia="方正小标宋简体" w:hAnsi="方正小标宋简体"/>
          <w:sz w:val="36"/>
          <w:szCs w:val="36"/>
        </w:rPr>
      </w:pPr>
      <w:r>
        <w:rPr>
          <w:rFonts w:ascii="方正小标宋简体" w:eastAsia="方正小标宋简体" w:hAnsi="方正小标宋简体" w:hint="eastAsia"/>
          <w:sz w:val="36"/>
          <w:szCs w:val="36"/>
        </w:rPr>
        <w:t>关于评选二级单位党组织中心组学习示范班的通知</w:t>
      </w:r>
    </w:p>
    <w:p w14:paraId="2FEF3279" w14:textId="77777777" w:rsidR="00696C82" w:rsidRDefault="002B250C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各二级单位党组织：</w:t>
      </w:r>
    </w:p>
    <w:p w14:paraId="150E0FD0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为深入学习贯彻习近平新时代中国特色社会主义思想，进一步提高各二级单位党组织中心组学习制度化、规范化水平，以高质量学习推进领导班子建设，提升领导干部政治能力、理论素养和工作本领，根据学校工作安排，决定开展</w:t>
      </w:r>
      <w:r>
        <w:rPr>
          <w:rFonts w:ascii="仿宋_GB2312" w:eastAsia="仿宋_GB2312" w:hint="eastAsia"/>
          <w:sz w:val="32"/>
          <w:szCs w:val="32"/>
        </w:rPr>
        <w:t>202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年度中心组学习示范班评选工作。现将相关事宜通知如下：</w:t>
      </w:r>
    </w:p>
    <w:p w14:paraId="19BBDE36" w14:textId="77777777" w:rsidR="00696C82" w:rsidRDefault="002B250C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一、奖项设置和数量</w:t>
      </w:r>
    </w:p>
    <w:p w14:paraId="101C236C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</w:t>
      </w:r>
      <w:r>
        <w:rPr>
          <w:rFonts w:ascii="仿宋_GB2312" w:eastAsia="仿宋_GB2312" w:hint="eastAsia"/>
          <w:sz w:val="32"/>
          <w:szCs w:val="32"/>
        </w:rPr>
        <w:t>奖项名称：</w:t>
      </w:r>
      <w:r>
        <w:rPr>
          <w:rFonts w:ascii="仿宋_GB2312" w:eastAsia="仿宋_GB2312" w:hint="eastAsia"/>
          <w:sz w:val="32"/>
          <w:szCs w:val="32"/>
        </w:rPr>
        <w:t>202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年二级单位党组织中心组学习示范班</w:t>
      </w:r>
    </w:p>
    <w:p w14:paraId="47010E36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</w:t>
      </w:r>
      <w:r>
        <w:rPr>
          <w:rFonts w:ascii="仿宋_GB2312" w:eastAsia="仿宋_GB2312" w:hint="eastAsia"/>
          <w:sz w:val="32"/>
          <w:szCs w:val="32"/>
        </w:rPr>
        <w:t>奖项数量：</w:t>
      </w:r>
      <w:r>
        <w:rPr>
          <w:rFonts w:ascii="仿宋_GB2312" w:eastAsia="仿宋_GB2312" w:hint="eastAsia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个</w:t>
      </w:r>
    </w:p>
    <w:p w14:paraId="07A3F9EE" w14:textId="77777777" w:rsidR="00696C82" w:rsidRDefault="002B250C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二、奖项评选范围</w:t>
      </w:r>
    </w:p>
    <w:p w14:paraId="7D160A86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全校</w:t>
      </w:r>
      <w:r>
        <w:rPr>
          <w:rFonts w:ascii="仿宋_GB2312" w:eastAsia="仿宋_GB2312" w:hint="eastAsia"/>
          <w:sz w:val="32"/>
          <w:szCs w:val="32"/>
        </w:rPr>
        <w:t>32</w:t>
      </w:r>
      <w:r>
        <w:rPr>
          <w:rFonts w:ascii="仿宋_GB2312" w:eastAsia="仿宋_GB2312" w:hint="eastAsia"/>
          <w:sz w:val="32"/>
          <w:szCs w:val="32"/>
        </w:rPr>
        <w:t>个二级单位党组织</w:t>
      </w:r>
    </w:p>
    <w:p w14:paraId="4ED28555" w14:textId="77777777" w:rsidR="00696C82" w:rsidRDefault="002B250C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三、奖项评选标准</w:t>
      </w:r>
    </w:p>
    <w:p w14:paraId="49057D18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评选标准见附件</w:t>
      </w:r>
      <w:r>
        <w:rPr>
          <w:rFonts w:ascii="仿宋_GB2312" w:eastAsia="仿宋_GB2312" w:hint="eastAsia"/>
          <w:sz w:val="32"/>
          <w:szCs w:val="32"/>
        </w:rPr>
        <w:t>1</w:t>
      </w:r>
    </w:p>
    <w:p w14:paraId="082C7CC7" w14:textId="77777777" w:rsidR="00696C82" w:rsidRDefault="002B250C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四、申报办法</w:t>
      </w:r>
    </w:p>
    <w:p w14:paraId="10C57961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</w:t>
      </w:r>
      <w:r>
        <w:rPr>
          <w:rFonts w:ascii="仿宋_GB2312" w:eastAsia="仿宋_GB2312" w:hint="eastAsia"/>
          <w:sz w:val="32"/>
          <w:szCs w:val="32"/>
        </w:rPr>
        <w:t>各二级单位党组织集体申报，不受理个人申报。</w:t>
      </w:r>
    </w:p>
    <w:p w14:paraId="3B224D7B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</w:t>
      </w:r>
      <w:r>
        <w:rPr>
          <w:rFonts w:ascii="仿宋_GB2312" w:eastAsia="仿宋_GB2312" w:hint="eastAsia"/>
          <w:sz w:val="32"/>
          <w:szCs w:val="32"/>
        </w:rPr>
        <w:t>申报单位填写《郑州轻工业大学</w:t>
      </w:r>
      <w:r>
        <w:rPr>
          <w:rFonts w:ascii="仿宋_GB2312" w:eastAsia="仿宋_GB2312" w:hint="eastAsia"/>
          <w:sz w:val="32"/>
          <w:szCs w:val="32"/>
        </w:rPr>
        <w:t>2024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>中心组学习示范班申报表》（附件</w:t>
      </w:r>
      <w:r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），</w:t>
      </w:r>
      <w:r>
        <w:rPr>
          <w:rFonts w:ascii="仿宋_GB2312" w:eastAsia="仿宋_GB2312" w:hint="eastAsia"/>
          <w:sz w:val="32"/>
          <w:szCs w:val="32"/>
        </w:rPr>
        <w:t>上述材料电子版（盖章）</w:t>
      </w:r>
      <w:r>
        <w:rPr>
          <w:rFonts w:ascii="仿宋_GB2312" w:eastAsia="仿宋_GB2312" w:hint="eastAsia"/>
          <w:sz w:val="32"/>
          <w:szCs w:val="32"/>
        </w:rPr>
        <w:t>于</w:t>
      </w:r>
      <w:r>
        <w:rPr>
          <w:rFonts w:ascii="仿宋_GB2312" w:eastAsia="仿宋_GB2312" w:hint="eastAsia"/>
          <w:sz w:val="32"/>
          <w:szCs w:val="32"/>
        </w:rPr>
        <w:t>202</w:t>
      </w:r>
      <w:r>
        <w:rPr>
          <w:rFonts w:ascii="仿宋_GB2312" w:eastAsia="仿宋_GB2312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26</w:t>
      </w:r>
      <w:r>
        <w:rPr>
          <w:rFonts w:ascii="仿宋_GB2312" w:eastAsia="仿宋_GB2312" w:hint="eastAsia"/>
          <w:sz w:val="32"/>
          <w:szCs w:val="32"/>
        </w:rPr>
        <w:t>日</w:t>
      </w:r>
      <w:r>
        <w:rPr>
          <w:rFonts w:ascii="仿宋_GB2312" w:eastAsia="仿宋_GB2312" w:hint="eastAsia"/>
          <w:sz w:val="32"/>
          <w:szCs w:val="32"/>
        </w:rPr>
        <w:t>下</w:t>
      </w:r>
      <w:r>
        <w:rPr>
          <w:rFonts w:ascii="仿宋_GB2312" w:eastAsia="仿宋_GB2312" w:hint="eastAsia"/>
          <w:sz w:val="32"/>
          <w:szCs w:val="32"/>
        </w:rPr>
        <w:t>午</w:t>
      </w:r>
      <w:r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7</w:t>
      </w:r>
      <w:r>
        <w:rPr>
          <w:rFonts w:ascii="仿宋_GB2312" w:eastAsia="仿宋_GB2312" w:hint="eastAsia"/>
          <w:sz w:val="32"/>
          <w:szCs w:val="32"/>
        </w:rPr>
        <w:t>:00</w:t>
      </w:r>
      <w:r>
        <w:rPr>
          <w:rFonts w:ascii="仿宋_GB2312" w:eastAsia="仿宋_GB2312" w:hint="eastAsia"/>
          <w:sz w:val="32"/>
          <w:szCs w:val="32"/>
        </w:rPr>
        <w:t>之前发送</w:t>
      </w:r>
      <w:proofErr w:type="gramStart"/>
      <w:r>
        <w:rPr>
          <w:rFonts w:ascii="仿宋_GB2312" w:eastAsia="仿宋_GB2312" w:hint="eastAsia"/>
          <w:sz w:val="32"/>
          <w:szCs w:val="32"/>
        </w:rPr>
        <w:t>至党委</w:t>
      </w:r>
      <w:proofErr w:type="gramEnd"/>
      <w:r>
        <w:rPr>
          <w:rFonts w:ascii="仿宋_GB2312" w:eastAsia="仿宋_GB2312" w:hint="eastAsia"/>
          <w:sz w:val="32"/>
          <w:szCs w:val="32"/>
        </w:rPr>
        <w:t>宣传部邮箱：</w:t>
      </w:r>
      <w:r>
        <w:rPr>
          <w:rFonts w:ascii="仿宋_GB2312" w:eastAsia="仿宋_GB2312" w:hint="eastAsia"/>
          <w:sz w:val="32"/>
          <w:szCs w:val="32"/>
        </w:rPr>
        <w:t>xcb@zzuli.edu.cn</w:t>
      </w:r>
      <w:r>
        <w:rPr>
          <w:rFonts w:ascii="仿宋_GB2312" w:eastAsia="仿宋_GB2312" w:hint="eastAsia"/>
          <w:sz w:val="32"/>
          <w:szCs w:val="32"/>
        </w:rPr>
        <w:t>。</w:t>
      </w:r>
    </w:p>
    <w:p w14:paraId="4D829F87" w14:textId="77777777" w:rsidR="00696C82" w:rsidRDefault="002B250C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五、表彰与奖励</w:t>
      </w:r>
    </w:p>
    <w:p w14:paraId="4B64A78A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</w:t>
      </w:r>
      <w:r>
        <w:rPr>
          <w:rFonts w:ascii="仿宋_GB2312" w:eastAsia="仿宋_GB2312" w:hint="eastAsia"/>
          <w:sz w:val="32"/>
          <w:szCs w:val="32"/>
        </w:rPr>
        <w:t>二级单位党组织中心组学习示范班每年评选一次，由</w:t>
      </w:r>
      <w:r>
        <w:rPr>
          <w:rFonts w:ascii="仿宋_GB2312" w:eastAsia="仿宋_GB2312" w:hint="eastAsia"/>
          <w:sz w:val="32"/>
          <w:szCs w:val="32"/>
        </w:rPr>
        <w:lastRenderedPageBreak/>
        <w:t>各单位申报后，学校思想政治工作领导小组按规定名额组织评选，</w:t>
      </w:r>
      <w:proofErr w:type="gramStart"/>
      <w:r>
        <w:rPr>
          <w:rFonts w:ascii="仿宋_GB2312" w:eastAsia="仿宋_GB2312" w:hint="eastAsia"/>
          <w:sz w:val="32"/>
          <w:szCs w:val="32"/>
        </w:rPr>
        <w:t>报校党委</w:t>
      </w:r>
      <w:proofErr w:type="gramEnd"/>
      <w:r>
        <w:rPr>
          <w:rFonts w:ascii="仿宋_GB2312" w:eastAsia="仿宋_GB2312" w:hint="eastAsia"/>
          <w:sz w:val="32"/>
          <w:szCs w:val="32"/>
        </w:rPr>
        <w:t>审批确定后，在全校进行表彰。</w:t>
      </w:r>
    </w:p>
    <w:p w14:paraId="0C79D816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</w:t>
      </w:r>
      <w:r>
        <w:rPr>
          <w:rFonts w:ascii="仿宋_GB2312" w:eastAsia="仿宋_GB2312" w:hint="eastAsia"/>
          <w:sz w:val="32"/>
          <w:szCs w:val="32"/>
        </w:rPr>
        <w:t>受表彰的单位由学校授予其相应的荣誉称号，颁发荣誉奖牌。</w:t>
      </w:r>
    </w:p>
    <w:p w14:paraId="665BA5F9" w14:textId="77777777" w:rsidR="00696C82" w:rsidRDefault="002B250C">
      <w:pPr>
        <w:widowControl/>
        <w:shd w:val="clear" w:color="auto" w:fill="FFFFFF"/>
        <w:spacing w:line="600" w:lineRule="atLeast"/>
        <w:ind w:firstLine="555"/>
        <w:rPr>
          <w:rFonts w:ascii="仿宋_GB2312" w:eastAsia="仿宋_GB2312" w:hAnsi="宋体" w:cs="宋体"/>
          <w:kern w:val="0"/>
          <w:sz w:val="29"/>
          <w:szCs w:val="29"/>
        </w:rPr>
      </w:pPr>
      <w:r>
        <w:rPr>
          <w:rFonts w:ascii="仿宋_GB2312" w:eastAsia="仿宋_GB2312" w:hAnsi="宋体" w:cs="宋体" w:hint="eastAsia"/>
          <w:kern w:val="0"/>
          <w:sz w:val="29"/>
          <w:szCs w:val="29"/>
        </w:rPr>
        <w:t>联系人：张艳萍</w:t>
      </w:r>
    </w:p>
    <w:p w14:paraId="3A82CA0E" w14:textId="77777777" w:rsidR="00696C82" w:rsidRDefault="002B250C">
      <w:pPr>
        <w:widowControl/>
        <w:shd w:val="clear" w:color="auto" w:fill="FFFFFF"/>
        <w:spacing w:line="600" w:lineRule="atLeast"/>
        <w:ind w:firstLine="555"/>
        <w:rPr>
          <w:rFonts w:ascii="仿宋_GB2312" w:eastAsia="仿宋_GB2312" w:hAnsi="宋体" w:cs="宋体"/>
          <w:kern w:val="0"/>
          <w:sz w:val="29"/>
          <w:szCs w:val="29"/>
        </w:rPr>
      </w:pPr>
      <w:r>
        <w:rPr>
          <w:rFonts w:ascii="仿宋_GB2312" w:eastAsia="仿宋_GB2312" w:hAnsi="宋体" w:cs="宋体" w:hint="eastAsia"/>
          <w:kern w:val="0"/>
          <w:sz w:val="29"/>
          <w:szCs w:val="29"/>
        </w:rPr>
        <w:t>联系电话：</w:t>
      </w:r>
      <w:r>
        <w:rPr>
          <w:rFonts w:ascii="仿宋_GB2312" w:eastAsia="仿宋_GB2312" w:hAnsi="宋体" w:cs="宋体" w:hint="eastAsia"/>
          <w:kern w:val="0"/>
          <w:sz w:val="29"/>
          <w:szCs w:val="29"/>
        </w:rPr>
        <w:t>86608082</w:t>
      </w:r>
    </w:p>
    <w:p w14:paraId="132BD83D" w14:textId="77777777" w:rsidR="00696C82" w:rsidRDefault="00696C82">
      <w:pPr>
        <w:widowControl/>
        <w:shd w:val="clear" w:color="auto" w:fill="FFFFFF"/>
        <w:spacing w:line="600" w:lineRule="atLeast"/>
        <w:ind w:firstLine="555"/>
        <w:rPr>
          <w:rFonts w:ascii="仿宋_GB2312" w:eastAsia="仿宋_GB2312" w:hAnsi="宋体" w:cs="宋体"/>
          <w:kern w:val="0"/>
          <w:sz w:val="29"/>
          <w:szCs w:val="29"/>
        </w:rPr>
      </w:pPr>
    </w:p>
    <w:p w14:paraId="2FFFC946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</w:t>
      </w:r>
      <w:r>
        <w:rPr>
          <w:rFonts w:ascii="仿宋_GB2312" w:eastAsia="仿宋_GB2312" w:hint="eastAsia"/>
          <w:sz w:val="32"/>
          <w:szCs w:val="32"/>
        </w:rPr>
        <w:t xml:space="preserve">1 </w:t>
      </w:r>
      <w:r>
        <w:rPr>
          <w:rFonts w:ascii="仿宋_GB2312" w:eastAsia="仿宋_GB2312" w:hint="eastAsia"/>
          <w:sz w:val="32"/>
          <w:szCs w:val="32"/>
        </w:rPr>
        <w:t>二级单位党组织中心组学习示范班评选标准</w:t>
      </w:r>
      <w:r>
        <w:rPr>
          <w:rFonts w:ascii="仿宋_GB2312" w:eastAsia="仿宋_GB2312" w:hint="eastAsia"/>
          <w:sz w:val="32"/>
          <w:szCs w:val="32"/>
        </w:rPr>
        <w:t>.docx</w:t>
      </w:r>
    </w:p>
    <w:p w14:paraId="25ADF4FA" w14:textId="77777777" w:rsidR="00696C82" w:rsidRDefault="002B250C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</w:t>
      </w:r>
      <w:r>
        <w:rPr>
          <w:rFonts w:ascii="仿宋_GB2312" w:eastAsia="仿宋_GB2312" w:hint="eastAsia"/>
          <w:sz w:val="32"/>
          <w:szCs w:val="32"/>
        </w:rPr>
        <w:t xml:space="preserve">2 </w:t>
      </w:r>
      <w:r>
        <w:rPr>
          <w:rFonts w:ascii="仿宋_GB2312" w:eastAsia="仿宋_GB2312" w:hint="eastAsia"/>
          <w:sz w:val="32"/>
          <w:szCs w:val="32"/>
        </w:rPr>
        <w:t>郑州轻工业大学</w:t>
      </w:r>
      <w:r>
        <w:rPr>
          <w:rFonts w:ascii="仿宋_GB2312" w:eastAsia="仿宋_GB2312" w:hint="eastAsia"/>
          <w:sz w:val="32"/>
          <w:szCs w:val="32"/>
        </w:rPr>
        <w:t>202</w:t>
      </w:r>
      <w:r>
        <w:rPr>
          <w:rFonts w:ascii="仿宋_GB2312" w:eastAsia="仿宋_GB2312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年中心组学习示范班申报表</w:t>
      </w:r>
      <w:r>
        <w:rPr>
          <w:rFonts w:ascii="仿宋_GB2312" w:eastAsia="仿宋_GB2312" w:hint="eastAsia"/>
          <w:sz w:val="32"/>
          <w:szCs w:val="32"/>
        </w:rPr>
        <w:t>.doc</w:t>
      </w:r>
    </w:p>
    <w:p w14:paraId="3D17561A" w14:textId="77777777" w:rsidR="00696C82" w:rsidRDefault="00696C82">
      <w:pPr>
        <w:widowControl/>
        <w:shd w:val="clear" w:color="auto" w:fill="FFFFFF"/>
        <w:spacing w:line="600" w:lineRule="atLeast"/>
        <w:ind w:firstLine="555"/>
        <w:rPr>
          <w:rFonts w:ascii="仿宋_GB2312" w:eastAsia="仿宋_GB2312" w:hAnsi="宋体" w:cs="宋体"/>
          <w:kern w:val="0"/>
          <w:sz w:val="29"/>
          <w:szCs w:val="29"/>
        </w:rPr>
      </w:pPr>
    </w:p>
    <w:p w14:paraId="25B658BD" w14:textId="77777777" w:rsidR="00696C82" w:rsidRDefault="00696C82">
      <w:pPr>
        <w:widowControl/>
        <w:shd w:val="clear" w:color="auto" w:fill="FFFFFF"/>
        <w:spacing w:line="600" w:lineRule="atLeast"/>
        <w:ind w:firstLine="555"/>
        <w:rPr>
          <w:rFonts w:ascii="仿宋_GB2312" w:eastAsia="仿宋_GB2312" w:hAnsi="宋体" w:cs="宋体"/>
          <w:kern w:val="0"/>
          <w:sz w:val="29"/>
          <w:szCs w:val="29"/>
        </w:rPr>
      </w:pPr>
    </w:p>
    <w:p w14:paraId="52858C83" w14:textId="77777777" w:rsidR="00696C82" w:rsidRDefault="002B250C">
      <w:pPr>
        <w:widowControl/>
        <w:shd w:val="clear" w:color="auto" w:fill="FFFFFF"/>
        <w:spacing w:line="600" w:lineRule="atLeast"/>
        <w:ind w:leftChars="300" w:left="630" w:firstLine="555"/>
        <w:jc w:val="center"/>
        <w:rPr>
          <w:rFonts w:ascii="仿宋_GB2312" w:eastAsia="仿宋_GB2312" w:hAnsi="宋体" w:cs="宋体"/>
          <w:kern w:val="0"/>
          <w:sz w:val="29"/>
          <w:szCs w:val="29"/>
        </w:rPr>
      </w:pPr>
      <w:r>
        <w:rPr>
          <w:rFonts w:ascii="仿宋_GB2312" w:eastAsia="仿宋_GB2312" w:hAnsi="宋体" w:cs="宋体" w:hint="eastAsia"/>
          <w:kern w:val="0"/>
          <w:sz w:val="29"/>
          <w:szCs w:val="29"/>
        </w:rPr>
        <w:t xml:space="preserve">                                 </w:t>
      </w:r>
      <w:r>
        <w:rPr>
          <w:rFonts w:ascii="仿宋_GB2312" w:eastAsia="仿宋_GB2312" w:hAnsi="宋体" w:cs="宋体" w:hint="eastAsia"/>
          <w:kern w:val="0"/>
          <w:sz w:val="29"/>
          <w:szCs w:val="29"/>
        </w:rPr>
        <w:t>党委宣传部</w:t>
      </w:r>
    </w:p>
    <w:p w14:paraId="080ED25B" w14:textId="77777777" w:rsidR="00696C82" w:rsidRDefault="002B250C">
      <w:pPr>
        <w:widowControl/>
        <w:shd w:val="clear" w:color="auto" w:fill="FFFFFF"/>
        <w:spacing w:line="600" w:lineRule="atLeast"/>
        <w:ind w:leftChars="300" w:left="630" w:firstLine="555"/>
        <w:jc w:val="right"/>
        <w:rPr>
          <w:rFonts w:ascii="仿宋_GB2312" w:eastAsia="仿宋_GB2312" w:hAnsi="宋体" w:cs="宋体"/>
          <w:kern w:val="0"/>
          <w:sz w:val="29"/>
          <w:szCs w:val="29"/>
        </w:rPr>
      </w:pPr>
      <w:r>
        <w:rPr>
          <w:rFonts w:ascii="仿宋_GB2312" w:eastAsia="仿宋_GB2312" w:hAnsi="宋体" w:cs="宋体" w:hint="eastAsia"/>
          <w:kern w:val="0"/>
          <w:sz w:val="29"/>
          <w:szCs w:val="29"/>
        </w:rPr>
        <w:t>2025</w:t>
      </w:r>
      <w:r>
        <w:rPr>
          <w:rFonts w:ascii="仿宋_GB2312" w:eastAsia="仿宋_GB2312" w:hAnsi="宋体" w:cs="宋体" w:hint="eastAsia"/>
          <w:kern w:val="0"/>
          <w:sz w:val="29"/>
          <w:szCs w:val="29"/>
        </w:rPr>
        <w:t>年</w:t>
      </w:r>
      <w:r>
        <w:rPr>
          <w:rFonts w:ascii="仿宋_GB2312" w:eastAsia="仿宋_GB2312" w:hAnsi="宋体" w:cs="宋体" w:hint="eastAsia"/>
          <w:kern w:val="0"/>
          <w:sz w:val="29"/>
          <w:szCs w:val="29"/>
        </w:rPr>
        <w:t>2</w:t>
      </w:r>
      <w:r>
        <w:rPr>
          <w:rFonts w:ascii="仿宋_GB2312" w:eastAsia="仿宋_GB2312" w:hAnsi="宋体" w:cs="宋体" w:hint="eastAsia"/>
          <w:kern w:val="0"/>
          <w:sz w:val="29"/>
          <w:szCs w:val="29"/>
        </w:rPr>
        <w:t>月</w:t>
      </w:r>
      <w:r>
        <w:rPr>
          <w:rFonts w:ascii="仿宋_GB2312" w:eastAsia="仿宋_GB2312" w:hAnsi="宋体" w:cs="宋体" w:hint="eastAsia"/>
          <w:kern w:val="0"/>
          <w:sz w:val="29"/>
          <w:szCs w:val="29"/>
        </w:rPr>
        <w:t>17</w:t>
      </w:r>
      <w:r>
        <w:rPr>
          <w:rFonts w:ascii="仿宋_GB2312" w:eastAsia="仿宋_GB2312" w:hAnsi="宋体" w:cs="宋体" w:hint="eastAsia"/>
          <w:kern w:val="0"/>
          <w:sz w:val="29"/>
          <w:szCs w:val="29"/>
        </w:rPr>
        <w:t>日</w:t>
      </w:r>
    </w:p>
    <w:p w14:paraId="15392961" w14:textId="15A40436" w:rsidR="002B250C" w:rsidRDefault="002B250C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br w:type="page"/>
      </w:r>
    </w:p>
    <w:p w14:paraId="1BD61735" w14:textId="77777777" w:rsidR="002B250C" w:rsidRPr="002B250C" w:rsidRDefault="002B250C" w:rsidP="002B250C">
      <w:pPr>
        <w:spacing w:afterLines="200" w:after="624" w:line="240" w:lineRule="atLeast"/>
        <w:jc w:val="center"/>
        <w:rPr>
          <w:rFonts w:ascii="黑体" w:eastAsia="黑体" w:hAnsi="黑体" w:cs="Times New Roman"/>
          <w:sz w:val="36"/>
          <w:szCs w:val="32"/>
        </w:rPr>
      </w:pPr>
      <w:r w:rsidRPr="002B250C">
        <w:rPr>
          <w:rFonts w:ascii="黑体" w:eastAsia="黑体" w:hAnsi="黑体" w:cs="Times New Roman"/>
          <w:noProof/>
          <w:sz w:val="32"/>
          <w:szCs w:val="32"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B04FB1C" wp14:editId="792236D0">
                <wp:simplePos x="0" y="0"/>
                <wp:positionH relativeFrom="column">
                  <wp:posOffset>-522605</wp:posOffset>
                </wp:positionH>
                <wp:positionV relativeFrom="paragraph">
                  <wp:posOffset>-511175</wp:posOffset>
                </wp:positionV>
                <wp:extent cx="2360930" cy="1404620"/>
                <wp:effectExtent l="0" t="0" r="5080" b="0"/>
                <wp:wrapNone/>
                <wp:docPr id="21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9CAE24" w14:textId="77777777" w:rsidR="002B250C" w:rsidRDefault="002B250C" w:rsidP="002B250C">
                            <w:r w:rsidRPr="009219C0">
                              <w:rPr>
                                <w:rFonts w:ascii="黑体" w:eastAsia="黑体" w:hAnsi="黑体"/>
                                <w:sz w:val="32"/>
                                <w:szCs w:val="32"/>
                              </w:rPr>
                              <w:t>附件</w:t>
                            </w:r>
                            <w:r w:rsidRPr="009219C0">
                              <w:rPr>
                                <w:rFonts w:ascii="黑体" w:eastAsia="黑体" w:hAnsi="黑体" w:hint="eastAsia"/>
                                <w:sz w:val="32"/>
                                <w:szCs w:val="32"/>
                              </w:rPr>
                              <w:t>1</w:t>
                            </w:r>
                            <w:r>
                              <w:rPr>
                                <w:rFonts w:ascii="黑体" w:eastAsia="黑体" w:hAnsi="黑体"/>
                                <w:sz w:val="32"/>
                                <w:szCs w:val="32"/>
                              </w:rPr>
                              <w:t xml:space="preserve">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B04FB1C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-41.15pt;margin-top:-40.25pt;width:185.9pt;height:110.6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" stroked="f">
                <v:textbox style="mso-fit-shape-to-text:t">
                  <w:txbxContent>
                    <w:p w14:paraId="009CAE24" w14:textId="77777777" w:rsidR="002B250C" w:rsidRDefault="002B250C" w:rsidP="002B250C">
                      <w:r w:rsidRPr="009219C0">
                        <w:rPr>
                          <w:rFonts w:ascii="黑体" w:eastAsia="黑体" w:hAnsi="黑体"/>
                          <w:sz w:val="32"/>
                          <w:szCs w:val="32"/>
                        </w:rPr>
                        <w:t>附件</w:t>
                      </w:r>
                      <w:r w:rsidRPr="009219C0">
                        <w:rPr>
                          <w:rFonts w:ascii="黑体" w:eastAsia="黑体" w:hAnsi="黑体" w:hint="eastAsia"/>
                          <w:sz w:val="32"/>
                          <w:szCs w:val="32"/>
                        </w:rPr>
                        <w:t>1</w:t>
                      </w:r>
                      <w:r>
                        <w:rPr>
                          <w:rFonts w:ascii="黑体" w:eastAsia="黑体" w:hAnsi="黑体"/>
                          <w:sz w:val="32"/>
                          <w:szCs w:val="32"/>
                        </w:rPr>
                        <w:t xml:space="preserve">   </w:t>
                      </w:r>
                    </w:p>
                  </w:txbxContent>
                </v:textbox>
              </v:shape>
            </w:pict>
          </mc:Fallback>
        </mc:AlternateContent>
      </w:r>
      <w:r w:rsidRPr="002B250C">
        <w:rPr>
          <w:rFonts w:ascii="黑体" w:eastAsia="黑体" w:hAnsi="黑体" w:cs="Times New Roman" w:hint="eastAsia"/>
          <w:sz w:val="36"/>
          <w:szCs w:val="32"/>
        </w:rPr>
        <w:t>二级单位党组织中心组学习示范班评选标准</w:t>
      </w:r>
    </w:p>
    <w:p w14:paraId="7F450B87" w14:textId="77777777" w:rsidR="002B250C" w:rsidRPr="002B250C" w:rsidRDefault="002B250C" w:rsidP="002B250C">
      <w:pPr>
        <w:spacing w:afterLines="200" w:after="624" w:line="240" w:lineRule="atLeast"/>
        <w:jc w:val="center"/>
        <w:rPr>
          <w:rFonts w:ascii="黑体" w:eastAsia="黑体" w:hAnsi="黑体" w:cs="Times New Roman"/>
          <w:sz w:val="32"/>
          <w:szCs w:val="32"/>
        </w:rPr>
      </w:pPr>
    </w:p>
    <w:p w14:paraId="16D8363D" w14:textId="77777777" w:rsidR="002B250C" w:rsidRPr="002B250C" w:rsidRDefault="002B250C" w:rsidP="002B250C">
      <w:pPr>
        <w:spacing w:line="240" w:lineRule="atLeast"/>
        <w:jc w:val="left"/>
        <w:rPr>
          <w:rFonts w:ascii="黑体" w:eastAsia="黑体" w:hAnsi="黑体" w:cs="Times New Roman"/>
          <w:sz w:val="32"/>
          <w:szCs w:val="32"/>
        </w:rPr>
      </w:pPr>
    </w:p>
    <w:p w14:paraId="7FA58B83" w14:textId="77777777" w:rsidR="002B250C" w:rsidRPr="002B250C" w:rsidRDefault="002B250C" w:rsidP="002B250C">
      <w:pPr>
        <w:spacing w:line="240" w:lineRule="atLeast"/>
        <w:jc w:val="center"/>
        <w:rPr>
          <w:rFonts w:ascii="黑体" w:eastAsia="黑体" w:hAnsi="黑体" w:cs="Times New Roman"/>
          <w:sz w:val="36"/>
          <w:szCs w:val="32"/>
        </w:rPr>
      </w:pPr>
    </w:p>
    <w:tbl>
      <w:tblPr>
        <w:tblStyle w:val="a3"/>
        <w:tblpPr w:leftFromText="180" w:rightFromText="180" w:vertAnchor="page" w:horzAnchor="page" w:tblpXSpec="center" w:tblpY="2041"/>
        <w:tblW w:w="9823" w:type="dxa"/>
        <w:tblLook w:val="04A0" w:firstRow="1" w:lastRow="0" w:firstColumn="1" w:lastColumn="0" w:noHBand="0" w:noVBand="1"/>
      </w:tblPr>
      <w:tblGrid>
        <w:gridCol w:w="2176"/>
        <w:gridCol w:w="7647"/>
      </w:tblGrid>
      <w:tr w:rsidR="002B250C" w:rsidRPr="002B250C" w14:paraId="74BA1ABB" w14:textId="77777777" w:rsidTr="00D776AE">
        <w:trPr>
          <w:trHeight w:val="699"/>
        </w:trPr>
        <w:tc>
          <w:tcPr>
            <w:tcW w:w="2176" w:type="dxa"/>
            <w:vAlign w:val="center"/>
          </w:tcPr>
          <w:p w14:paraId="0CE61A21" w14:textId="77777777" w:rsidR="002B250C" w:rsidRPr="002B250C" w:rsidRDefault="002B250C" w:rsidP="002B250C">
            <w:pPr>
              <w:spacing w:line="400" w:lineRule="exact"/>
              <w:jc w:val="center"/>
              <w:rPr>
                <w:rFonts w:ascii="黑体" w:eastAsia="黑体" w:hAnsi="黑体" w:cs="Times New Roman"/>
                <w:sz w:val="32"/>
                <w:szCs w:val="32"/>
              </w:rPr>
            </w:pPr>
            <w:r w:rsidRPr="002B250C">
              <w:rPr>
                <w:rFonts w:ascii="黑体" w:eastAsia="黑体" w:hAnsi="黑体" w:cs="Times New Roman" w:hint="eastAsia"/>
                <w:sz w:val="32"/>
                <w:szCs w:val="32"/>
              </w:rPr>
              <w:t>评价项目</w:t>
            </w:r>
          </w:p>
        </w:tc>
        <w:tc>
          <w:tcPr>
            <w:tcW w:w="7647" w:type="dxa"/>
            <w:vAlign w:val="center"/>
          </w:tcPr>
          <w:p w14:paraId="72850913" w14:textId="77777777" w:rsidR="002B250C" w:rsidRPr="002B250C" w:rsidRDefault="002B250C" w:rsidP="002B250C">
            <w:pPr>
              <w:spacing w:line="400" w:lineRule="exact"/>
              <w:jc w:val="center"/>
              <w:rPr>
                <w:rFonts w:ascii="黑体" w:eastAsia="黑体" w:hAnsi="黑体" w:cs="Times New Roman"/>
                <w:sz w:val="32"/>
                <w:szCs w:val="32"/>
              </w:rPr>
            </w:pPr>
            <w:r w:rsidRPr="002B250C">
              <w:rPr>
                <w:rFonts w:ascii="黑体" w:eastAsia="黑体" w:hAnsi="黑体" w:cs="Times New Roman" w:hint="eastAsia"/>
                <w:sz w:val="32"/>
                <w:szCs w:val="32"/>
              </w:rPr>
              <w:t>具体要求</w:t>
            </w:r>
          </w:p>
        </w:tc>
      </w:tr>
      <w:tr w:rsidR="002B250C" w:rsidRPr="002B250C" w14:paraId="71DCEE94" w14:textId="77777777" w:rsidTr="00D776AE">
        <w:trPr>
          <w:trHeight w:val="1523"/>
        </w:trPr>
        <w:tc>
          <w:tcPr>
            <w:tcW w:w="2176" w:type="dxa"/>
            <w:vAlign w:val="center"/>
          </w:tcPr>
          <w:p w14:paraId="22A06974" w14:textId="77777777" w:rsidR="002B250C" w:rsidRPr="002B250C" w:rsidRDefault="002B250C" w:rsidP="002B250C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2B250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组织领导2</w:t>
            </w:r>
            <w:r w:rsidRPr="002B250C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5</w:t>
            </w:r>
            <w:r w:rsidRPr="002B250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分</w:t>
            </w:r>
          </w:p>
        </w:tc>
        <w:tc>
          <w:tcPr>
            <w:tcW w:w="7647" w:type="dxa"/>
          </w:tcPr>
          <w:p w14:paraId="7EFA41CE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1</w:t>
            </w:r>
            <w:r w:rsidRPr="002B250C">
              <w:rPr>
                <w:rFonts w:ascii="仿宋_GB2312" w:eastAsia="仿宋_GB2312" w:hAnsi="等线" w:cs="Times New Roman"/>
                <w:sz w:val="28"/>
                <w:szCs w:val="28"/>
              </w:rPr>
              <w:t>.</w:t>
            </w: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党组织主要负责同志重视理论学习，每年组织开展中心组学习不少于6次。</w:t>
            </w:r>
          </w:p>
          <w:p w14:paraId="61BB84A7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2</w:t>
            </w:r>
            <w:r w:rsidRPr="002B250C">
              <w:rPr>
                <w:rFonts w:ascii="仿宋_GB2312" w:eastAsia="仿宋_GB2312" w:hAnsi="等线" w:cs="Times New Roman"/>
                <w:sz w:val="28"/>
                <w:szCs w:val="28"/>
              </w:rPr>
              <w:t>.</w:t>
            </w: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党组织主要负责同志带头交流发言、撰写学习体会、讲党课，党政主要负责同志每年上讲台</w:t>
            </w:r>
            <w:proofErr w:type="gramStart"/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讲思政课</w:t>
            </w:r>
            <w:proofErr w:type="gramEnd"/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不少于2次。</w:t>
            </w:r>
          </w:p>
        </w:tc>
      </w:tr>
      <w:tr w:rsidR="002B250C" w:rsidRPr="002B250C" w14:paraId="506BB871" w14:textId="77777777" w:rsidTr="00D776AE">
        <w:trPr>
          <w:trHeight w:val="1523"/>
        </w:trPr>
        <w:tc>
          <w:tcPr>
            <w:tcW w:w="2176" w:type="dxa"/>
            <w:vAlign w:val="center"/>
          </w:tcPr>
          <w:p w14:paraId="43B9A3E5" w14:textId="77777777" w:rsidR="002B250C" w:rsidRPr="002B250C" w:rsidRDefault="002B250C" w:rsidP="002B250C">
            <w:pPr>
              <w:widowControl/>
              <w:spacing w:line="400" w:lineRule="exact"/>
              <w:jc w:val="center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学习内容20分</w:t>
            </w:r>
          </w:p>
        </w:tc>
        <w:tc>
          <w:tcPr>
            <w:tcW w:w="7647" w:type="dxa"/>
            <w:vAlign w:val="center"/>
          </w:tcPr>
          <w:p w14:paraId="43D1530B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把学</w:t>
            </w:r>
            <w:proofErr w:type="gramStart"/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习习近</w:t>
            </w:r>
            <w:proofErr w:type="gramEnd"/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平新时代中国特色社会主义思想作为首要政治任务，严格落实学校年度《中心组分专题集体学习的安排意见》，结合学校安排部署和事业发展需要，精心选定学习内容。</w:t>
            </w:r>
          </w:p>
        </w:tc>
      </w:tr>
      <w:tr w:rsidR="002B250C" w:rsidRPr="002B250C" w14:paraId="03BD5120" w14:textId="77777777" w:rsidTr="00D776AE">
        <w:trPr>
          <w:trHeight w:val="1523"/>
        </w:trPr>
        <w:tc>
          <w:tcPr>
            <w:tcW w:w="2176" w:type="dxa"/>
            <w:vAlign w:val="center"/>
          </w:tcPr>
          <w:p w14:paraId="4F8FB306" w14:textId="77777777" w:rsidR="002B250C" w:rsidRPr="002B250C" w:rsidRDefault="002B250C" w:rsidP="002B250C">
            <w:pPr>
              <w:widowControl/>
              <w:spacing w:line="400" w:lineRule="exact"/>
              <w:jc w:val="center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学习形式</w:t>
            </w:r>
            <w:r w:rsidRPr="002B250C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15</w:t>
            </w:r>
            <w:r w:rsidRPr="002B250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分</w:t>
            </w:r>
          </w:p>
        </w:tc>
        <w:tc>
          <w:tcPr>
            <w:tcW w:w="7647" w:type="dxa"/>
          </w:tcPr>
          <w:p w14:paraId="56D3BD34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1.把集体学习研讨作为主要学习形式，每次集中学习都有交流发言，交流研讨能够结合工作实际，发言内容有思想深度、有具体落实举措。</w:t>
            </w:r>
          </w:p>
          <w:p w14:paraId="140E4D6F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2.中心组成员能够发挥“关键少数”的示范和表率作用，自觉学习、带头学习，每年撰写专题调研报告不少于</w:t>
            </w:r>
            <w:r w:rsidRPr="002B250C">
              <w:rPr>
                <w:rFonts w:ascii="仿宋_GB2312" w:eastAsia="仿宋_GB2312" w:hAnsi="等线" w:cs="Times New Roman"/>
                <w:sz w:val="28"/>
                <w:szCs w:val="28"/>
              </w:rPr>
              <w:t>1</w:t>
            </w: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篇，提倡结合工作实际撰写学习心得、理论文章、宣讲报告等。</w:t>
            </w:r>
          </w:p>
        </w:tc>
      </w:tr>
      <w:tr w:rsidR="002B250C" w:rsidRPr="002B250C" w14:paraId="43A4A3E4" w14:textId="77777777" w:rsidTr="00D776AE">
        <w:trPr>
          <w:trHeight w:val="849"/>
        </w:trPr>
        <w:tc>
          <w:tcPr>
            <w:tcW w:w="2176" w:type="dxa"/>
            <w:vAlign w:val="center"/>
          </w:tcPr>
          <w:p w14:paraId="10DDFC23" w14:textId="77777777" w:rsidR="002B250C" w:rsidRPr="002B250C" w:rsidRDefault="002B250C" w:rsidP="002B250C">
            <w:pPr>
              <w:widowControl/>
              <w:spacing w:line="400" w:lineRule="exact"/>
              <w:jc w:val="center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学习管理25分</w:t>
            </w:r>
          </w:p>
        </w:tc>
        <w:tc>
          <w:tcPr>
            <w:tcW w:w="7647" w:type="dxa"/>
          </w:tcPr>
          <w:p w14:paraId="2F1E9771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日常管理规范，全年学习有计划，每次学习有考勤、有记录，学习记录完整规范，学习情况在校园网有新闻报道。</w:t>
            </w:r>
          </w:p>
        </w:tc>
      </w:tr>
      <w:tr w:rsidR="002B250C" w:rsidRPr="002B250C" w14:paraId="2E1B1F16" w14:textId="77777777" w:rsidTr="00D776AE">
        <w:trPr>
          <w:trHeight w:val="1523"/>
        </w:trPr>
        <w:tc>
          <w:tcPr>
            <w:tcW w:w="2176" w:type="dxa"/>
            <w:vAlign w:val="center"/>
          </w:tcPr>
          <w:p w14:paraId="1E303381" w14:textId="77777777" w:rsidR="002B250C" w:rsidRPr="002B250C" w:rsidRDefault="002B250C" w:rsidP="002B250C">
            <w:pPr>
              <w:widowControl/>
              <w:spacing w:line="400" w:lineRule="exact"/>
              <w:jc w:val="center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成果转化15分</w:t>
            </w:r>
          </w:p>
        </w:tc>
        <w:tc>
          <w:tcPr>
            <w:tcW w:w="7647" w:type="dxa"/>
          </w:tcPr>
          <w:p w14:paraId="3A348EE4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1.对“两个确立”决定性意义的认识不断深化，集体研讨交流能够形成推动具体工作、解决实际问题的思路和举措。</w:t>
            </w:r>
          </w:p>
          <w:p w14:paraId="0D5A8F0F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2.自觉贯彻落实学校发展规划，推动本单位事业高质量发展成效较好。</w:t>
            </w:r>
          </w:p>
          <w:p w14:paraId="662ED7D6" w14:textId="77777777" w:rsidR="002B250C" w:rsidRPr="002B250C" w:rsidRDefault="002B250C" w:rsidP="002B250C">
            <w:pPr>
              <w:spacing w:line="400" w:lineRule="exact"/>
              <w:rPr>
                <w:rFonts w:ascii="仿宋_GB2312" w:eastAsia="仿宋_GB2312" w:hAnsi="等线" w:cs="Times New Roman"/>
                <w:sz w:val="28"/>
                <w:szCs w:val="28"/>
              </w:rPr>
            </w:pPr>
            <w:r w:rsidRPr="002B250C">
              <w:rPr>
                <w:rFonts w:ascii="仿宋_GB2312" w:eastAsia="仿宋_GB2312" w:hAnsi="等线" w:cs="Times New Roman" w:hint="eastAsia"/>
                <w:sz w:val="28"/>
                <w:szCs w:val="28"/>
              </w:rPr>
              <w:t>3.中心组成员撰写理论文章并在权威主流媒体刊发。</w:t>
            </w:r>
          </w:p>
        </w:tc>
      </w:tr>
    </w:tbl>
    <w:p w14:paraId="504252F3" w14:textId="7D63ED16" w:rsidR="002B250C" w:rsidRDefault="002B250C" w:rsidP="002B250C">
      <w:pPr>
        <w:rPr>
          <w:rFonts w:ascii="仿宋_GB2312" w:eastAsia="仿宋_GB2312"/>
          <w:sz w:val="32"/>
          <w:szCs w:val="32"/>
        </w:rPr>
      </w:pPr>
    </w:p>
    <w:p w14:paraId="7D8B6FFB" w14:textId="77777777" w:rsidR="002B250C" w:rsidRDefault="002B250C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br w:type="page"/>
      </w:r>
    </w:p>
    <w:p w14:paraId="18AF4D42" w14:textId="77777777" w:rsidR="002B250C" w:rsidRPr="002B250C" w:rsidRDefault="002B250C" w:rsidP="002B250C">
      <w:pPr>
        <w:rPr>
          <w:rFonts w:ascii="宋体" w:eastAsia="宋体" w:hAnsi="宋体" w:cs="宋体" w:hint="eastAsia"/>
          <w:b/>
          <w:bCs/>
          <w:sz w:val="28"/>
          <w:szCs w:val="28"/>
        </w:rPr>
      </w:pPr>
      <w:r w:rsidRPr="002B250C">
        <w:rPr>
          <w:rFonts w:ascii="宋体" w:eastAsia="宋体" w:hAnsi="宋体" w:cs="宋体" w:hint="eastAsia"/>
          <w:b/>
          <w:bCs/>
          <w:sz w:val="28"/>
          <w:szCs w:val="28"/>
        </w:rPr>
        <w:lastRenderedPageBreak/>
        <w:t>附件2</w:t>
      </w:r>
    </w:p>
    <w:p w14:paraId="18339D31" w14:textId="77777777" w:rsidR="002B250C" w:rsidRPr="002B250C" w:rsidRDefault="002B250C" w:rsidP="002B250C">
      <w:pPr>
        <w:snapToGrid w:val="0"/>
        <w:spacing w:beforeLines="50" w:before="156" w:afterLines="50" w:after="156" w:line="560" w:lineRule="exact"/>
        <w:jc w:val="center"/>
        <w:rPr>
          <w:rFonts w:ascii="方正小标宋简体" w:eastAsia="方正小标宋简体" w:hAnsi="方正小标宋简体" w:cs="方正小标宋简体"/>
          <w:b/>
          <w:sz w:val="36"/>
          <w:szCs w:val="36"/>
        </w:rPr>
      </w:pPr>
      <w:r w:rsidRPr="002B250C">
        <w:rPr>
          <w:rFonts w:ascii="方正小标宋简体" w:eastAsia="方正小标宋简体" w:hAnsi="方正小标宋简体" w:cs="方正小标宋简体" w:hint="eastAsia"/>
          <w:b/>
          <w:sz w:val="36"/>
          <w:szCs w:val="36"/>
        </w:rPr>
        <w:t>郑州轻工业大学2024年二级单位党组</w:t>
      </w:r>
      <w:bookmarkStart w:id="0" w:name="_GoBack"/>
      <w:bookmarkEnd w:id="0"/>
      <w:r w:rsidRPr="002B250C">
        <w:rPr>
          <w:rFonts w:ascii="方正小标宋简体" w:eastAsia="方正小标宋简体" w:hAnsi="方正小标宋简体" w:cs="方正小标宋简体" w:hint="eastAsia"/>
          <w:b/>
          <w:sz w:val="36"/>
          <w:szCs w:val="36"/>
        </w:rPr>
        <w:t>织中心组</w:t>
      </w:r>
    </w:p>
    <w:p w14:paraId="0F222DD5" w14:textId="77777777" w:rsidR="002B250C" w:rsidRPr="002B250C" w:rsidRDefault="002B250C" w:rsidP="002B250C">
      <w:pPr>
        <w:snapToGrid w:val="0"/>
        <w:spacing w:beforeLines="50" w:before="156" w:afterLines="50" w:after="156" w:line="560" w:lineRule="exact"/>
        <w:jc w:val="center"/>
        <w:rPr>
          <w:rFonts w:ascii="方正小标宋简体" w:eastAsia="方正小标宋简体" w:hAnsi="方正小标宋简体" w:cs="方正小标宋简体" w:hint="eastAsia"/>
          <w:b/>
          <w:sz w:val="36"/>
          <w:szCs w:val="36"/>
        </w:rPr>
      </w:pPr>
      <w:r w:rsidRPr="002B250C">
        <w:rPr>
          <w:rFonts w:ascii="方正小标宋简体" w:eastAsia="方正小标宋简体" w:hAnsi="方正小标宋简体" w:cs="方正小标宋简体" w:hint="eastAsia"/>
          <w:b/>
          <w:sz w:val="36"/>
          <w:szCs w:val="36"/>
        </w:rPr>
        <w:t>学习示范班申报表</w:t>
      </w:r>
    </w:p>
    <w:tbl>
      <w:tblPr>
        <w:tblW w:w="88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64"/>
        <w:gridCol w:w="7556"/>
      </w:tblGrid>
      <w:tr w:rsidR="002B250C" w:rsidRPr="002B250C" w14:paraId="30DAEE22" w14:textId="77777777" w:rsidTr="00D776AE">
        <w:trPr>
          <w:trHeight w:val="90"/>
          <w:jc w:val="center"/>
        </w:trPr>
        <w:tc>
          <w:tcPr>
            <w:tcW w:w="1264" w:type="dxa"/>
            <w:vAlign w:val="center"/>
          </w:tcPr>
          <w:p w14:paraId="2D44ED5E" w14:textId="77777777" w:rsidR="002B250C" w:rsidRPr="002B250C" w:rsidRDefault="002B250C" w:rsidP="002B250C">
            <w:pPr>
              <w:jc w:val="center"/>
              <w:rPr>
                <w:rFonts w:ascii="宋体" w:eastAsia="宋体" w:hAnsi="宋体" w:cs="宋体" w:hint="eastAsia"/>
                <w:sz w:val="28"/>
                <w:szCs w:val="28"/>
              </w:rPr>
            </w:pPr>
            <w:r w:rsidRPr="002B250C">
              <w:rPr>
                <w:rFonts w:ascii="宋体" w:eastAsia="宋体" w:hAnsi="宋体" w:cs="宋体" w:hint="eastAsia"/>
                <w:sz w:val="28"/>
                <w:szCs w:val="28"/>
              </w:rPr>
              <w:t>单  位</w:t>
            </w:r>
          </w:p>
        </w:tc>
        <w:tc>
          <w:tcPr>
            <w:tcW w:w="7556" w:type="dxa"/>
            <w:vAlign w:val="center"/>
          </w:tcPr>
          <w:p w14:paraId="4852F056" w14:textId="77777777" w:rsidR="002B250C" w:rsidRPr="002B250C" w:rsidRDefault="002B250C" w:rsidP="002B250C">
            <w:pPr>
              <w:jc w:val="center"/>
              <w:rPr>
                <w:rFonts w:ascii="宋体" w:eastAsia="宋体" w:hAnsi="宋体" w:cs="宋体" w:hint="eastAsia"/>
                <w:b/>
                <w:sz w:val="28"/>
                <w:szCs w:val="28"/>
              </w:rPr>
            </w:pPr>
          </w:p>
        </w:tc>
      </w:tr>
      <w:tr w:rsidR="002B250C" w:rsidRPr="002B250C" w14:paraId="74E0C175" w14:textId="77777777" w:rsidTr="00D776AE">
        <w:trPr>
          <w:trHeight w:val="10605"/>
          <w:jc w:val="center"/>
        </w:trPr>
        <w:tc>
          <w:tcPr>
            <w:tcW w:w="1264" w:type="dxa"/>
            <w:vAlign w:val="center"/>
          </w:tcPr>
          <w:p w14:paraId="59EE4E7D" w14:textId="77777777" w:rsidR="002B250C" w:rsidRPr="002B250C" w:rsidRDefault="002B250C" w:rsidP="002B250C">
            <w:pPr>
              <w:jc w:val="center"/>
              <w:rPr>
                <w:rFonts w:ascii="宋体" w:eastAsia="宋体" w:hAnsi="宋体" w:cs="宋体" w:hint="eastAsia"/>
                <w:sz w:val="28"/>
                <w:szCs w:val="28"/>
              </w:rPr>
            </w:pPr>
            <w:r w:rsidRPr="002B250C">
              <w:rPr>
                <w:rFonts w:ascii="宋体" w:eastAsia="宋体" w:hAnsi="宋体" w:cs="宋体" w:hint="eastAsia"/>
                <w:sz w:val="28"/>
                <w:szCs w:val="28"/>
              </w:rPr>
              <w:t>主</w:t>
            </w:r>
          </w:p>
          <w:p w14:paraId="2645FDD5" w14:textId="77777777" w:rsidR="002B250C" w:rsidRPr="002B250C" w:rsidRDefault="002B250C" w:rsidP="002B250C">
            <w:pPr>
              <w:jc w:val="center"/>
              <w:rPr>
                <w:rFonts w:ascii="宋体" w:eastAsia="宋体" w:hAnsi="宋体" w:cs="宋体" w:hint="eastAsia"/>
                <w:sz w:val="28"/>
                <w:szCs w:val="28"/>
              </w:rPr>
            </w:pPr>
            <w:r w:rsidRPr="002B250C">
              <w:rPr>
                <w:rFonts w:ascii="宋体" w:eastAsia="宋体" w:hAnsi="宋体" w:cs="宋体" w:hint="eastAsia"/>
                <w:sz w:val="28"/>
                <w:szCs w:val="28"/>
              </w:rPr>
              <w:t>要</w:t>
            </w:r>
          </w:p>
          <w:p w14:paraId="6627A7D9" w14:textId="77777777" w:rsidR="002B250C" w:rsidRPr="002B250C" w:rsidRDefault="002B250C" w:rsidP="002B250C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2B250C">
              <w:rPr>
                <w:rFonts w:ascii="宋体" w:eastAsia="宋体" w:hAnsi="宋体" w:cs="宋体" w:hint="eastAsia"/>
                <w:sz w:val="28"/>
                <w:szCs w:val="28"/>
              </w:rPr>
              <w:t>情</w:t>
            </w:r>
          </w:p>
          <w:p w14:paraId="1A5F1703" w14:textId="77777777" w:rsidR="002B250C" w:rsidRPr="002B250C" w:rsidRDefault="002B250C" w:rsidP="002B250C">
            <w:pPr>
              <w:jc w:val="center"/>
              <w:rPr>
                <w:rFonts w:ascii="宋体" w:eastAsia="宋体" w:hAnsi="宋体" w:cs="宋体" w:hint="eastAsia"/>
                <w:sz w:val="28"/>
                <w:szCs w:val="28"/>
              </w:rPr>
            </w:pPr>
            <w:proofErr w:type="gramStart"/>
            <w:r w:rsidRPr="002B250C">
              <w:rPr>
                <w:rFonts w:ascii="宋体" w:eastAsia="宋体" w:hAnsi="宋体" w:cs="宋体" w:hint="eastAsia"/>
                <w:sz w:val="28"/>
                <w:szCs w:val="28"/>
              </w:rPr>
              <w:t>况</w:t>
            </w:r>
            <w:proofErr w:type="gramEnd"/>
          </w:p>
        </w:tc>
        <w:tc>
          <w:tcPr>
            <w:tcW w:w="7556" w:type="dxa"/>
          </w:tcPr>
          <w:p w14:paraId="4D028623" w14:textId="77777777" w:rsidR="002B250C" w:rsidRPr="002B250C" w:rsidRDefault="002B250C" w:rsidP="002B250C">
            <w:pPr>
              <w:snapToGrid w:val="0"/>
              <w:spacing w:line="400" w:lineRule="exact"/>
              <w:ind w:right="-693"/>
              <w:rPr>
                <w:rFonts w:ascii="宋体" w:eastAsia="宋体" w:hAnsi="宋体" w:cs="宋体"/>
                <w:sz w:val="28"/>
                <w:szCs w:val="28"/>
              </w:rPr>
            </w:pPr>
            <w:r w:rsidRPr="002B250C">
              <w:rPr>
                <w:rFonts w:ascii="宋体" w:eastAsia="宋体" w:hAnsi="宋体" w:cs="宋体" w:hint="eastAsia"/>
                <w:sz w:val="18"/>
                <w:szCs w:val="18"/>
              </w:rPr>
              <w:t>对照评选标准，撰写中心组学习情况，字数控制在2</w:t>
            </w:r>
            <w:r w:rsidRPr="002B250C">
              <w:rPr>
                <w:rFonts w:ascii="宋体" w:eastAsia="宋体" w:hAnsi="宋体" w:cs="宋体"/>
                <w:sz w:val="18"/>
                <w:szCs w:val="18"/>
              </w:rPr>
              <w:t>000</w:t>
            </w:r>
            <w:r w:rsidRPr="002B250C">
              <w:rPr>
                <w:rFonts w:ascii="宋体" w:eastAsia="宋体" w:hAnsi="宋体" w:cs="宋体" w:hint="eastAsia"/>
                <w:sz w:val="18"/>
                <w:szCs w:val="18"/>
              </w:rPr>
              <w:t>字以内。</w:t>
            </w:r>
          </w:p>
        </w:tc>
      </w:tr>
      <w:tr w:rsidR="002B250C" w:rsidRPr="002B250C" w14:paraId="65EAC0A0" w14:textId="77777777" w:rsidTr="00D776AE">
        <w:trPr>
          <w:trHeight w:val="2990"/>
          <w:jc w:val="center"/>
        </w:trPr>
        <w:tc>
          <w:tcPr>
            <w:tcW w:w="1264" w:type="dxa"/>
            <w:vAlign w:val="center"/>
          </w:tcPr>
          <w:p w14:paraId="6D6A900D" w14:textId="77777777" w:rsidR="002B250C" w:rsidRPr="002B250C" w:rsidRDefault="002B250C" w:rsidP="002B250C">
            <w:pPr>
              <w:jc w:val="center"/>
              <w:rPr>
                <w:rFonts w:ascii="宋体" w:eastAsia="宋体" w:hAnsi="宋体" w:cs="宋体" w:hint="eastAsia"/>
                <w:sz w:val="28"/>
                <w:szCs w:val="28"/>
              </w:rPr>
            </w:pPr>
            <w:r w:rsidRPr="002B250C">
              <w:rPr>
                <w:rFonts w:ascii="宋体" w:eastAsia="宋体" w:hAnsi="宋体" w:cs="宋体" w:hint="eastAsia"/>
                <w:sz w:val="28"/>
                <w:szCs w:val="28"/>
              </w:rPr>
              <w:lastRenderedPageBreak/>
              <w:t>推荐单</w:t>
            </w:r>
          </w:p>
          <w:p w14:paraId="2C2527F4" w14:textId="77777777" w:rsidR="002B250C" w:rsidRPr="002B250C" w:rsidRDefault="002B250C" w:rsidP="002B250C">
            <w:pPr>
              <w:jc w:val="center"/>
              <w:rPr>
                <w:rFonts w:ascii="宋体" w:eastAsia="宋体" w:hAnsi="宋体" w:cs="宋体" w:hint="eastAsia"/>
                <w:sz w:val="28"/>
                <w:szCs w:val="28"/>
              </w:rPr>
            </w:pPr>
            <w:r w:rsidRPr="002B250C">
              <w:rPr>
                <w:rFonts w:ascii="宋体" w:eastAsia="宋体" w:hAnsi="宋体" w:cs="宋体" w:hint="eastAsia"/>
                <w:sz w:val="28"/>
                <w:szCs w:val="28"/>
              </w:rPr>
              <w:t xml:space="preserve">位党组 </w:t>
            </w:r>
            <w:proofErr w:type="gramStart"/>
            <w:r w:rsidRPr="002B250C">
              <w:rPr>
                <w:rFonts w:ascii="宋体" w:eastAsia="宋体" w:hAnsi="宋体" w:cs="宋体" w:hint="eastAsia"/>
                <w:sz w:val="28"/>
                <w:szCs w:val="28"/>
              </w:rPr>
              <w:t>织意见</w:t>
            </w:r>
            <w:proofErr w:type="gramEnd"/>
          </w:p>
        </w:tc>
        <w:tc>
          <w:tcPr>
            <w:tcW w:w="7556" w:type="dxa"/>
            <w:vAlign w:val="center"/>
          </w:tcPr>
          <w:p w14:paraId="287A7E67" w14:textId="77777777" w:rsidR="002B250C" w:rsidRPr="002B250C" w:rsidRDefault="002B250C" w:rsidP="002B250C">
            <w:pPr>
              <w:spacing w:before="240" w:line="440" w:lineRule="exact"/>
              <w:ind w:firstLineChars="1296" w:firstLine="3629"/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7E50092F" w14:textId="77777777" w:rsidR="002B250C" w:rsidRPr="002B250C" w:rsidRDefault="002B250C" w:rsidP="002B250C">
            <w:pPr>
              <w:spacing w:before="240" w:line="440" w:lineRule="exact"/>
              <w:ind w:firstLineChars="1746" w:firstLine="4889"/>
              <w:rPr>
                <w:rFonts w:ascii="宋体" w:eastAsia="宋体" w:hAnsi="宋体" w:cs="宋体" w:hint="eastAsia"/>
                <w:sz w:val="28"/>
                <w:szCs w:val="28"/>
              </w:rPr>
            </w:pPr>
            <w:r w:rsidRPr="002B250C">
              <w:rPr>
                <w:rFonts w:ascii="宋体" w:eastAsia="宋体" w:hAnsi="宋体" w:cs="宋体" w:hint="eastAsia"/>
                <w:sz w:val="28"/>
                <w:szCs w:val="28"/>
              </w:rPr>
              <w:t>（盖 章）</w:t>
            </w:r>
          </w:p>
          <w:p w14:paraId="5F7D531F" w14:textId="77777777" w:rsidR="002B250C" w:rsidRPr="002B250C" w:rsidRDefault="002B250C" w:rsidP="002B250C">
            <w:pPr>
              <w:spacing w:before="240" w:line="440" w:lineRule="exact"/>
              <w:ind w:firstLineChars="1746" w:firstLine="4889"/>
              <w:rPr>
                <w:rFonts w:ascii="宋体" w:eastAsia="宋体" w:hAnsi="宋体" w:cs="宋体" w:hint="eastAsia"/>
                <w:sz w:val="28"/>
                <w:szCs w:val="28"/>
              </w:rPr>
            </w:pPr>
            <w:r w:rsidRPr="002B250C">
              <w:rPr>
                <w:rFonts w:ascii="宋体" w:eastAsia="宋体" w:hAnsi="宋体" w:cs="宋体" w:hint="eastAsia"/>
                <w:sz w:val="28"/>
                <w:szCs w:val="28"/>
              </w:rPr>
              <w:t>年   月    日</w:t>
            </w:r>
          </w:p>
        </w:tc>
      </w:tr>
      <w:tr w:rsidR="002B250C" w:rsidRPr="002B250C" w14:paraId="14EDC1D9" w14:textId="77777777" w:rsidTr="00D776AE">
        <w:trPr>
          <w:trHeight w:val="2947"/>
          <w:jc w:val="center"/>
        </w:trPr>
        <w:tc>
          <w:tcPr>
            <w:tcW w:w="1264" w:type="dxa"/>
            <w:vAlign w:val="center"/>
          </w:tcPr>
          <w:p w14:paraId="79EC9755" w14:textId="77777777" w:rsidR="002B250C" w:rsidRPr="002B250C" w:rsidRDefault="002B250C" w:rsidP="002B250C">
            <w:pPr>
              <w:jc w:val="center"/>
              <w:rPr>
                <w:rFonts w:ascii="宋体" w:eastAsia="宋体" w:hAnsi="宋体" w:cs="宋体" w:hint="eastAsia"/>
                <w:sz w:val="28"/>
                <w:szCs w:val="28"/>
              </w:rPr>
            </w:pPr>
            <w:r w:rsidRPr="002B250C">
              <w:rPr>
                <w:rFonts w:ascii="宋体" w:eastAsia="宋体" w:hAnsi="宋体" w:cs="宋体" w:hint="eastAsia"/>
                <w:sz w:val="28"/>
                <w:szCs w:val="28"/>
              </w:rPr>
              <w:t>校党委意  见</w:t>
            </w:r>
          </w:p>
        </w:tc>
        <w:tc>
          <w:tcPr>
            <w:tcW w:w="7556" w:type="dxa"/>
            <w:vAlign w:val="center"/>
          </w:tcPr>
          <w:p w14:paraId="04769696" w14:textId="77777777" w:rsidR="002B250C" w:rsidRPr="002B250C" w:rsidRDefault="002B250C" w:rsidP="002B250C">
            <w:pPr>
              <w:jc w:val="center"/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547BB1F6" w14:textId="77777777" w:rsidR="002B250C" w:rsidRPr="002B250C" w:rsidRDefault="002B250C" w:rsidP="002B250C">
            <w:pPr>
              <w:jc w:val="center"/>
              <w:rPr>
                <w:rFonts w:ascii="宋体" w:eastAsia="宋体" w:hAnsi="宋体" w:cs="宋体" w:hint="eastAsia"/>
                <w:sz w:val="28"/>
                <w:szCs w:val="28"/>
              </w:rPr>
            </w:pPr>
            <w:r w:rsidRPr="002B250C">
              <w:rPr>
                <w:rFonts w:ascii="宋体" w:eastAsia="宋体" w:hAnsi="宋体" w:cs="宋体" w:hint="eastAsia"/>
                <w:sz w:val="28"/>
                <w:szCs w:val="28"/>
              </w:rPr>
              <w:t xml:space="preserve">                           （盖 章）</w:t>
            </w:r>
          </w:p>
          <w:p w14:paraId="2867106C" w14:textId="77777777" w:rsidR="002B250C" w:rsidRPr="002B250C" w:rsidRDefault="002B250C" w:rsidP="002B250C">
            <w:pPr>
              <w:jc w:val="center"/>
              <w:rPr>
                <w:rFonts w:ascii="宋体" w:eastAsia="宋体" w:hAnsi="宋体" w:cs="宋体" w:hint="eastAsia"/>
                <w:sz w:val="28"/>
                <w:szCs w:val="28"/>
              </w:rPr>
            </w:pPr>
            <w:r w:rsidRPr="002B250C">
              <w:rPr>
                <w:rFonts w:ascii="宋体" w:eastAsia="宋体" w:hAnsi="宋体" w:cs="宋体" w:hint="eastAsia"/>
                <w:sz w:val="28"/>
                <w:szCs w:val="28"/>
              </w:rPr>
              <w:t xml:space="preserve">                         年    月    日</w:t>
            </w:r>
          </w:p>
        </w:tc>
      </w:tr>
    </w:tbl>
    <w:p w14:paraId="003267AB" w14:textId="77777777" w:rsidR="002B250C" w:rsidRPr="002B250C" w:rsidRDefault="002B250C" w:rsidP="002B250C">
      <w:pPr>
        <w:spacing w:line="460" w:lineRule="exact"/>
        <w:rPr>
          <w:rFonts w:ascii="宋体" w:eastAsia="宋体" w:hAnsi="宋体" w:cs="宋体"/>
          <w:b/>
          <w:bCs/>
          <w:kern w:val="0"/>
          <w:szCs w:val="21"/>
        </w:rPr>
      </w:pPr>
      <w:r w:rsidRPr="002B250C">
        <w:rPr>
          <w:rFonts w:ascii="宋体" w:eastAsia="宋体" w:hAnsi="宋体" w:cs="宋体" w:hint="eastAsia"/>
          <w:kern w:val="0"/>
          <w:szCs w:val="21"/>
        </w:rPr>
        <w:t>注：此表双面打印</w:t>
      </w:r>
    </w:p>
    <w:p w14:paraId="28BFC9B0" w14:textId="77777777" w:rsidR="002B250C" w:rsidRPr="002B250C" w:rsidRDefault="002B250C" w:rsidP="002B250C">
      <w:pPr>
        <w:rPr>
          <w:rFonts w:ascii="宋体" w:eastAsia="宋体" w:hAnsi="宋体" w:cs="宋体"/>
          <w:szCs w:val="21"/>
        </w:rPr>
      </w:pPr>
    </w:p>
    <w:p w14:paraId="34A6C86E" w14:textId="77777777" w:rsidR="00696C82" w:rsidRPr="002B250C" w:rsidRDefault="00696C82" w:rsidP="002B250C">
      <w:pPr>
        <w:rPr>
          <w:rFonts w:ascii="仿宋_GB2312" w:eastAsia="仿宋_GB2312" w:hint="eastAsia"/>
          <w:sz w:val="32"/>
          <w:szCs w:val="32"/>
        </w:rPr>
      </w:pPr>
    </w:p>
    <w:sectPr w:rsidR="00696C82" w:rsidRPr="002B250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1E24"/>
    <w:rsid w:val="00275E3B"/>
    <w:rsid w:val="002B250C"/>
    <w:rsid w:val="0032745B"/>
    <w:rsid w:val="00696C82"/>
    <w:rsid w:val="00980C3C"/>
    <w:rsid w:val="00D41859"/>
    <w:rsid w:val="00DC1E24"/>
    <w:rsid w:val="00DC60C7"/>
    <w:rsid w:val="092669D9"/>
    <w:rsid w:val="1C826973"/>
    <w:rsid w:val="23AC09D0"/>
    <w:rsid w:val="422031BB"/>
    <w:rsid w:val="6CD26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BFEF0D"/>
  <w15:docId w15:val="{3C9D27D3-14C6-4061-9936-CFEE9DCB9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B250C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207</Words>
  <Characters>1186</Characters>
  <Application>Microsoft Office Word</Application>
  <DocSecurity>0</DocSecurity>
  <Lines>9</Lines>
  <Paragraphs>2</Paragraphs>
  <ScaleCrop>false</ScaleCrop>
  <Company/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郑州轻工业大学党委宣传部</cp:lastModifiedBy>
  <cp:revision>4</cp:revision>
  <dcterms:created xsi:type="dcterms:W3CDTF">2025-02-10T08:34:00Z</dcterms:created>
  <dcterms:modified xsi:type="dcterms:W3CDTF">2025-02-16T02:53:00Z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eyJoZGlkIjoiMDc0YjUwMmE3NjY5MDgxMjY5YTc0MGM4NjJkNDc1ZDciLCJ1c2VySWQiOiIzNTEyMzU0MjUifQ==</vt:lpwstr>
  </property>
  <property fmtid="{D5CDD505-2E9C-101B-9397-08002B2CF9AE}" pid="3" name="KSOProductBuildVer">
    <vt:lpwstr>2052-12.1.0.19770</vt:lpwstr>
  </property>
  <property fmtid="{D5CDD505-2E9C-101B-9397-08002B2CF9AE}" pid="4" name="ICV">
    <vt:lpwstr>F3F26F2FE0604CC883F449B5AEDF5A2D_12</vt:lpwstr>
  </property>
</Properties>
</file>